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F669" w14:textId="49A94E31" w:rsidR="00C7441B" w:rsidRDefault="003E1D6B">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2021级大学英语（</w:t>
      </w:r>
      <w:r w:rsidR="005975CA">
        <w:rPr>
          <w:rFonts w:asciiTheme="minorEastAsia" w:hAnsiTheme="minorEastAsia" w:cstheme="minorEastAsia" w:hint="eastAsia"/>
          <w:b/>
          <w:bCs/>
          <w:sz w:val="32"/>
          <w:szCs w:val="32"/>
        </w:rPr>
        <w:t>二</w:t>
      </w:r>
      <w:r>
        <w:rPr>
          <w:rFonts w:asciiTheme="minorEastAsia" w:hAnsiTheme="minorEastAsia" w:cstheme="minorEastAsia" w:hint="eastAsia"/>
          <w:b/>
          <w:bCs/>
          <w:sz w:val="32"/>
          <w:szCs w:val="32"/>
        </w:rPr>
        <w:t>）重修生登记表</w:t>
      </w:r>
    </w:p>
    <w:p w14:paraId="46F4F2B6" w14:textId="77777777" w:rsidR="00C7441B" w:rsidRDefault="00C7441B">
      <w:pPr>
        <w:jc w:val="center"/>
        <w:rPr>
          <w:rFonts w:asciiTheme="minorEastAsia" w:hAnsiTheme="minorEastAsia" w:cstheme="minorEastAsia"/>
          <w:b/>
          <w:bCs/>
          <w:sz w:val="24"/>
        </w:rPr>
      </w:pPr>
    </w:p>
    <w:tbl>
      <w:tblPr>
        <w:tblStyle w:val="a7"/>
        <w:tblW w:w="8522" w:type="dxa"/>
        <w:tblLayout w:type="fixed"/>
        <w:tblLook w:val="04A0" w:firstRow="1" w:lastRow="0" w:firstColumn="1" w:lastColumn="0" w:noHBand="0" w:noVBand="1"/>
      </w:tblPr>
      <w:tblGrid>
        <w:gridCol w:w="1704"/>
        <w:gridCol w:w="66"/>
        <w:gridCol w:w="1906"/>
        <w:gridCol w:w="405"/>
        <w:gridCol w:w="1830"/>
        <w:gridCol w:w="150"/>
        <w:gridCol w:w="2461"/>
      </w:tblGrid>
      <w:tr w:rsidR="00C7441B" w14:paraId="73CC73E4" w14:textId="77777777">
        <w:tc>
          <w:tcPr>
            <w:tcW w:w="1770" w:type="dxa"/>
            <w:gridSpan w:val="2"/>
          </w:tcPr>
          <w:p w14:paraId="3E0FFE6B" w14:textId="77777777" w:rsidR="00C7441B" w:rsidRDefault="003E1D6B">
            <w:pPr>
              <w:spacing w:line="480" w:lineRule="auto"/>
              <w:jc w:val="center"/>
              <w:rPr>
                <w:rFonts w:asciiTheme="minorEastAsia" w:hAnsiTheme="minorEastAsia" w:cstheme="minorEastAsia"/>
                <w:b/>
                <w:bCs/>
                <w:sz w:val="24"/>
              </w:rPr>
            </w:pPr>
            <w:r>
              <w:rPr>
                <w:rFonts w:asciiTheme="minorEastAsia" w:hAnsiTheme="minorEastAsia" w:cstheme="minorEastAsia" w:hint="eastAsia"/>
                <w:b/>
                <w:bCs/>
                <w:sz w:val="24"/>
              </w:rPr>
              <w:t>姓名</w:t>
            </w:r>
          </w:p>
        </w:tc>
        <w:tc>
          <w:tcPr>
            <w:tcW w:w="2311" w:type="dxa"/>
            <w:gridSpan w:val="2"/>
          </w:tcPr>
          <w:p w14:paraId="06A02199" w14:textId="77777777" w:rsidR="00C7441B" w:rsidRDefault="00C7441B">
            <w:pPr>
              <w:spacing w:line="480" w:lineRule="auto"/>
              <w:jc w:val="left"/>
              <w:rPr>
                <w:rFonts w:asciiTheme="minorEastAsia" w:hAnsiTheme="minorEastAsia" w:cstheme="minorEastAsia"/>
                <w:b/>
                <w:bCs/>
                <w:sz w:val="24"/>
              </w:rPr>
            </w:pPr>
          </w:p>
        </w:tc>
        <w:tc>
          <w:tcPr>
            <w:tcW w:w="1980" w:type="dxa"/>
            <w:gridSpan w:val="2"/>
          </w:tcPr>
          <w:p w14:paraId="48358C13" w14:textId="77777777" w:rsidR="00C7441B" w:rsidRDefault="003E1D6B">
            <w:pPr>
              <w:spacing w:line="480" w:lineRule="auto"/>
              <w:jc w:val="center"/>
              <w:rPr>
                <w:rFonts w:asciiTheme="minorEastAsia" w:hAnsiTheme="minorEastAsia" w:cstheme="minorEastAsia"/>
                <w:b/>
                <w:bCs/>
                <w:sz w:val="24"/>
              </w:rPr>
            </w:pPr>
            <w:r>
              <w:rPr>
                <w:rFonts w:asciiTheme="minorEastAsia" w:hAnsiTheme="minorEastAsia" w:cstheme="minorEastAsia" w:hint="eastAsia"/>
                <w:b/>
                <w:bCs/>
                <w:sz w:val="24"/>
              </w:rPr>
              <w:t>学号</w:t>
            </w:r>
          </w:p>
        </w:tc>
        <w:tc>
          <w:tcPr>
            <w:tcW w:w="2461" w:type="dxa"/>
          </w:tcPr>
          <w:p w14:paraId="494B9629" w14:textId="77777777" w:rsidR="00C7441B" w:rsidRDefault="00C7441B">
            <w:pPr>
              <w:spacing w:line="480" w:lineRule="auto"/>
              <w:jc w:val="left"/>
              <w:rPr>
                <w:rFonts w:asciiTheme="minorEastAsia" w:hAnsiTheme="minorEastAsia" w:cstheme="minorEastAsia"/>
                <w:b/>
                <w:bCs/>
                <w:sz w:val="24"/>
              </w:rPr>
            </w:pPr>
          </w:p>
        </w:tc>
      </w:tr>
      <w:tr w:rsidR="00C7441B" w14:paraId="61EAA82A" w14:textId="77777777">
        <w:tc>
          <w:tcPr>
            <w:tcW w:w="1770" w:type="dxa"/>
            <w:gridSpan w:val="2"/>
          </w:tcPr>
          <w:p w14:paraId="0586D93C" w14:textId="77777777" w:rsidR="00C7441B" w:rsidRDefault="003E1D6B">
            <w:pPr>
              <w:spacing w:line="480" w:lineRule="auto"/>
              <w:jc w:val="center"/>
              <w:rPr>
                <w:rFonts w:asciiTheme="minorEastAsia" w:hAnsiTheme="minorEastAsia" w:cstheme="minorEastAsia"/>
                <w:b/>
                <w:bCs/>
                <w:sz w:val="24"/>
              </w:rPr>
            </w:pPr>
            <w:r>
              <w:rPr>
                <w:rFonts w:asciiTheme="minorEastAsia" w:hAnsiTheme="minorEastAsia" w:cstheme="minorEastAsia" w:hint="eastAsia"/>
                <w:b/>
                <w:bCs/>
                <w:sz w:val="24"/>
              </w:rPr>
              <w:t>年级专业小班</w:t>
            </w:r>
          </w:p>
        </w:tc>
        <w:tc>
          <w:tcPr>
            <w:tcW w:w="2311" w:type="dxa"/>
            <w:gridSpan w:val="2"/>
          </w:tcPr>
          <w:p w14:paraId="21487963" w14:textId="77777777" w:rsidR="00C7441B" w:rsidRDefault="00C7441B">
            <w:pPr>
              <w:spacing w:line="480" w:lineRule="auto"/>
              <w:jc w:val="left"/>
              <w:rPr>
                <w:rFonts w:asciiTheme="minorEastAsia" w:hAnsiTheme="minorEastAsia" w:cstheme="minorEastAsia"/>
                <w:b/>
                <w:bCs/>
                <w:sz w:val="24"/>
              </w:rPr>
            </w:pPr>
          </w:p>
        </w:tc>
        <w:tc>
          <w:tcPr>
            <w:tcW w:w="1980" w:type="dxa"/>
            <w:gridSpan w:val="2"/>
          </w:tcPr>
          <w:p w14:paraId="74659358" w14:textId="77777777" w:rsidR="00C7441B" w:rsidRDefault="003E1D6B">
            <w:pPr>
              <w:spacing w:line="480" w:lineRule="auto"/>
              <w:jc w:val="center"/>
              <w:rPr>
                <w:rFonts w:asciiTheme="minorEastAsia" w:hAnsiTheme="minorEastAsia" w:cstheme="minorEastAsia"/>
                <w:b/>
                <w:bCs/>
                <w:sz w:val="24"/>
              </w:rPr>
            </w:pPr>
            <w:r>
              <w:rPr>
                <w:rFonts w:asciiTheme="minorEastAsia" w:hAnsiTheme="minorEastAsia" w:cstheme="minorEastAsia" w:hint="eastAsia"/>
                <w:b/>
                <w:bCs/>
                <w:sz w:val="24"/>
              </w:rPr>
              <w:t>重修选班</w:t>
            </w:r>
          </w:p>
        </w:tc>
        <w:tc>
          <w:tcPr>
            <w:tcW w:w="2461" w:type="dxa"/>
          </w:tcPr>
          <w:p w14:paraId="77D282A3" w14:textId="77777777" w:rsidR="00C7441B" w:rsidRDefault="00C7441B">
            <w:pPr>
              <w:spacing w:line="480" w:lineRule="auto"/>
              <w:jc w:val="left"/>
              <w:rPr>
                <w:rFonts w:asciiTheme="minorEastAsia" w:hAnsiTheme="minorEastAsia" w:cstheme="minorEastAsia"/>
                <w:b/>
                <w:bCs/>
                <w:sz w:val="24"/>
              </w:rPr>
            </w:pPr>
          </w:p>
        </w:tc>
      </w:tr>
      <w:tr w:rsidR="00C7441B" w14:paraId="2300A49D" w14:textId="77777777">
        <w:tc>
          <w:tcPr>
            <w:tcW w:w="8522" w:type="dxa"/>
            <w:gridSpan w:val="7"/>
            <w:vAlign w:val="center"/>
          </w:tcPr>
          <w:p w14:paraId="02424454" w14:textId="77777777" w:rsidR="00C7441B" w:rsidRDefault="003E1D6B">
            <w:pPr>
              <w:spacing w:line="480" w:lineRule="auto"/>
              <w:jc w:val="center"/>
              <w:rPr>
                <w:rFonts w:asciiTheme="minorEastAsia" w:hAnsiTheme="minorEastAsia" w:cstheme="minorEastAsia"/>
                <w:b/>
                <w:bCs/>
                <w:sz w:val="24"/>
              </w:rPr>
            </w:pPr>
            <w:r>
              <w:rPr>
                <w:rFonts w:asciiTheme="minorEastAsia" w:hAnsiTheme="minorEastAsia" w:cstheme="minorEastAsia" w:hint="eastAsia"/>
                <w:b/>
                <w:bCs/>
                <w:sz w:val="24"/>
              </w:rPr>
              <w:t>期末总评成绩（100%）=课程考试成绩（70%）+</w:t>
            </w:r>
            <w:r>
              <w:rPr>
                <w:rFonts w:asciiTheme="minorEastAsia" w:hAnsiTheme="minorEastAsia" w:cstheme="minorEastAsia"/>
                <w:b/>
                <w:bCs/>
                <w:sz w:val="24"/>
              </w:rPr>
              <w:t xml:space="preserve"> </w:t>
            </w:r>
            <w:r>
              <w:rPr>
                <w:rFonts w:asciiTheme="minorEastAsia" w:hAnsiTheme="minorEastAsia" w:cstheme="minorEastAsia" w:hint="eastAsia"/>
                <w:b/>
                <w:bCs/>
                <w:sz w:val="24"/>
              </w:rPr>
              <w:t>平时成绩（30%）</w:t>
            </w:r>
          </w:p>
          <w:p w14:paraId="434401AA" w14:textId="77777777" w:rsidR="00C7441B" w:rsidRDefault="00C7441B">
            <w:pPr>
              <w:spacing w:line="480" w:lineRule="auto"/>
              <w:jc w:val="center"/>
              <w:rPr>
                <w:rFonts w:asciiTheme="minorEastAsia" w:hAnsiTheme="minorEastAsia" w:cstheme="minorEastAsia"/>
                <w:b/>
                <w:bCs/>
                <w:sz w:val="24"/>
              </w:rPr>
            </w:pPr>
          </w:p>
        </w:tc>
      </w:tr>
      <w:tr w:rsidR="00C7441B" w14:paraId="2A5773CC" w14:textId="77777777">
        <w:tc>
          <w:tcPr>
            <w:tcW w:w="8522" w:type="dxa"/>
            <w:gridSpan w:val="7"/>
            <w:vAlign w:val="center"/>
          </w:tcPr>
          <w:p w14:paraId="6AB7DAF2" w14:textId="39915D10" w:rsidR="00C7441B" w:rsidRDefault="00480385">
            <w:pPr>
              <w:spacing w:line="480" w:lineRule="auto"/>
              <w:jc w:val="center"/>
              <w:rPr>
                <w:rFonts w:ascii="Times New Roman" w:hAnsi="Times New Roman" w:cs="Times New Roman"/>
                <w:b/>
                <w:bCs/>
                <w:sz w:val="24"/>
              </w:rPr>
            </w:pPr>
            <w:r w:rsidRPr="00480385">
              <w:rPr>
                <w:rFonts w:ascii="Times New Roman" w:hAnsi="Times New Roman" w:cs="Times New Roman" w:hint="eastAsia"/>
                <w:b/>
                <w:bCs/>
                <w:sz w:val="24"/>
              </w:rPr>
              <w:t>2021</w:t>
            </w:r>
            <w:r w:rsidRPr="00480385">
              <w:rPr>
                <w:rFonts w:ascii="Times New Roman" w:hAnsi="Times New Roman" w:cs="Times New Roman" w:hint="eastAsia"/>
                <w:b/>
                <w:bCs/>
                <w:sz w:val="24"/>
              </w:rPr>
              <w:t>级大学英语（二）重修生平时成绩</w:t>
            </w:r>
            <w:r w:rsidRPr="00480385">
              <w:rPr>
                <w:rFonts w:ascii="Times New Roman" w:hAnsi="Times New Roman" w:cs="Times New Roman" w:hint="eastAsia"/>
                <w:b/>
                <w:bCs/>
                <w:sz w:val="24"/>
              </w:rPr>
              <w:t>=</w:t>
            </w:r>
            <w:r w:rsidRPr="00480385">
              <w:rPr>
                <w:rFonts w:ascii="Times New Roman" w:hAnsi="Times New Roman" w:cs="Times New Roman" w:hint="eastAsia"/>
                <w:b/>
                <w:bCs/>
                <w:sz w:val="24"/>
              </w:rPr>
              <w:t>课堂学习（</w:t>
            </w:r>
            <w:r w:rsidRPr="00480385">
              <w:rPr>
                <w:rFonts w:ascii="Times New Roman" w:hAnsi="Times New Roman" w:cs="Times New Roman" w:hint="eastAsia"/>
                <w:b/>
                <w:bCs/>
                <w:sz w:val="24"/>
              </w:rPr>
              <w:t>30%</w:t>
            </w:r>
            <w:r w:rsidRPr="00480385">
              <w:rPr>
                <w:rFonts w:ascii="Times New Roman" w:hAnsi="Times New Roman" w:cs="Times New Roman" w:hint="eastAsia"/>
                <w:b/>
                <w:bCs/>
                <w:sz w:val="24"/>
              </w:rPr>
              <w:t>）</w:t>
            </w:r>
            <w:r w:rsidRPr="00480385">
              <w:rPr>
                <w:rFonts w:ascii="Times New Roman" w:hAnsi="Times New Roman" w:cs="Times New Roman" w:hint="eastAsia"/>
                <w:b/>
                <w:bCs/>
                <w:sz w:val="24"/>
              </w:rPr>
              <w:t>+</w:t>
            </w:r>
            <w:r w:rsidRPr="00480385">
              <w:rPr>
                <w:rFonts w:ascii="Times New Roman" w:hAnsi="Times New Roman" w:cs="Times New Roman" w:hint="eastAsia"/>
                <w:b/>
                <w:bCs/>
                <w:sz w:val="24"/>
              </w:rPr>
              <w:t>单词、课文抄写与课后翻译练习（</w:t>
            </w:r>
            <w:r w:rsidRPr="00480385">
              <w:rPr>
                <w:rFonts w:ascii="Times New Roman" w:hAnsi="Times New Roman" w:cs="Times New Roman" w:hint="eastAsia"/>
                <w:b/>
                <w:bCs/>
                <w:sz w:val="24"/>
              </w:rPr>
              <w:t>40%</w:t>
            </w:r>
            <w:r w:rsidRPr="00480385">
              <w:rPr>
                <w:rFonts w:ascii="Times New Roman" w:hAnsi="Times New Roman" w:cs="Times New Roman" w:hint="eastAsia"/>
                <w:b/>
                <w:bCs/>
                <w:sz w:val="24"/>
              </w:rPr>
              <w:t>）</w:t>
            </w:r>
            <w:r w:rsidRPr="00480385">
              <w:rPr>
                <w:rFonts w:ascii="Times New Roman" w:hAnsi="Times New Roman" w:cs="Times New Roman" w:hint="eastAsia"/>
                <w:b/>
                <w:bCs/>
                <w:sz w:val="24"/>
              </w:rPr>
              <w:t>+</w:t>
            </w:r>
            <w:r w:rsidRPr="00480385">
              <w:rPr>
                <w:rFonts w:ascii="Times New Roman" w:hAnsi="Times New Roman" w:cs="Times New Roman" w:hint="eastAsia"/>
                <w:b/>
                <w:bCs/>
                <w:sz w:val="24"/>
              </w:rPr>
              <w:t>课文内容总结（</w:t>
            </w:r>
            <w:r w:rsidRPr="00480385">
              <w:rPr>
                <w:rFonts w:ascii="Times New Roman" w:hAnsi="Times New Roman" w:cs="Times New Roman" w:hint="eastAsia"/>
                <w:b/>
                <w:bCs/>
                <w:sz w:val="24"/>
              </w:rPr>
              <w:t>30%</w:t>
            </w:r>
            <w:r w:rsidRPr="00480385">
              <w:rPr>
                <w:rFonts w:ascii="Times New Roman" w:hAnsi="Times New Roman" w:cs="Times New Roman" w:hint="eastAsia"/>
                <w:b/>
                <w:bCs/>
                <w:sz w:val="24"/>
              </w:rPr>
              <w:t>）</w:t>
            </w:r>
          </w:p>
        </w:tc>
      </w:tr>
      <w:tr w:rsidR="00C7441B" w14:paraId="49A12776" w14:textId="77777777">
        <w:tc>
          <w:tcPr>
            <w:tcW w:w="1704" w:type="dxa"/>
          </w:tcPr>
          <w:p w14:paraId="78021294" w14:textId="77777777" w:rsidR="00C7441B" w:rsidRDefault="003E1D6B">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平时成绩分项</w:t>
            </w:r>
          </w:p>
        </w:tc>
        <w:tc>
          <w:tcPr>
            <w:tcW w:w="1972" w:type="dxa"/>
            <w:gridSpan w:val="2"/>
          </w:tcPr>
          <w:p w14:paraId="028F9DD2" w14:textId="77777777" w:rsidR="00C7441B" w:rsidRDefault="003E1D6B">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课堂学习</w:t>
            </w:r>
          </w:p>
        </w:tc>
        <w:tc>
          <w:tcPr>
            <w:tcW w:w="2235" w:type="dxa"/>
            <w:gridSpan w:val="2"/>
          </w:tcPr>
          <w:p w14:paraId="5AA6440D" w14:textId="79540945" w:rsidR="00C7441B" w:rsidRDefault="003E1D6B">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单词、课文抄写与课后</w:t>
            </w:r>
            <w:r w:rsidR="00480385">
              <w:rPr>
                <w:rFonts w:asciiTheme="minorEastAsia" w:hAnsiTheme="minorEastAsia" w:cstheme="minorEastAsia" w:hint="eastAsia"/>
                <w:b/>
                <w:bCs/>
                <w:sz w:val="24"/>
              </w:rPr>
              <w:t>翻译</w:t>
            </w:r>
            <w:r>
              <w:rPr>
                <w:rFonts w:asciiTheme="minorEastAsia" w:hAnsiTheme="minorEastAsia" w:cstheme="minorEastAsia" w:hint="eastAsia"/>
                <w:b/>
                <w:bCs/>
                <w:sz w:val="24"/>
              </w:rPr>
              <w:t>练习</w:t>
            </w:r>
          </w:p>
        </w:tc>
        <w:tc>
          <w:tcPr>
            <w:tcW w:w="2611" w:type="dxa"/>
            <w:gridSpan w:val="2"/>
          </w:tcPr>
          <w:p w14:paraId="378D7A7F" w14:textId="77777777" w:rsidR="00C7441B" w:rsidRDefault="003E1D6B">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课文内容总结</w:t>
            </w:r>
          </w:p>
        </w:tc>
      </w:tr>
      <w:tr w:rsidR="00C7441B" w14:paraId="7CFB0612" w14:textId="77777777">
        <w:tc>
          <w:tcPr>
            <w:tcW w:w="1704" w:type="dxa"/>
          </w:tcPr>
          <w:p w14:paraId="4673C517" w14:textId="77777777" w:rsidR="00C7441B" w:rsidRDefault="003E1D6B">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得分（按百分制评分）</w:t>
            </w:r>
          </w:p>
        </w:tc>
        <w:tc>
          <w:tcPr>
            <w:tcW w:w="1972" w:type="dxa"/>
            <w:gridSpan w:val="2"/>
          </w:tcPr>
          <w:p w14:paraId="625CDA6C" w14:textId="77777777" w:rsidR="00C7441B" w:rsidRDefault="00C7441B">
            <w:pPr>
              <w:spacing w:line="480" w:lineRule="auto"/>
              <w:jc w:val="left"/>
              <w:rPr>
                <w:rFonts w:asciiTheme="minorEastAsia" w:hAnsiTheme="minorEastAsia" w:cstheme="minorEastAsia"/>
                <w:b/>
                <w:bCs/>
                <w:sz w:val="24"/>
              </w:rPr>
            </w:pPr>
          </w:p>
        </w:tc>
        <w:tc>
          <w:tcPr>
            <w:tcW w:w="2235" w:type="dxa"/>
            <w:gridSpan w:val="2"/>
          </w:tcPr>
          <w:p w14:paraId="1F343DA0" w14:textId="77777777" w:rsidR="00C7441B" w:rsidRDefault="00C7441B">
            <w:pPr>
              <w:spacing w:line="480" w:lineRule="auto"/>
              <w:jc w:val="left"/>
              <w:rPr>
                <w:rFonts w:asciiTheme="minorEastAsia" w:hAnsiTheme="minorEastAsia" w:cstheme="minorEastAsia"/>
                <w:b/>
                <w:bCs/>
                <w:sz w:val="24"/>
              </w:rPr>
            </w:pPr>
          </w:p>
        </w:tc>
        <w:tc>
          <w:tcPr>
            <w:tcW w:w="2611" w:type="dxa"/>
            <w:gridSpan w:val="2"/>
          </w:tcPr>
          <w:p w14:paraId="322CD52E" w14:textId="77777777" w:rsidR="00C7441B" w:rsidRDefault="00C7441B">
            <w:pPr>
              <w:spacing w:line="480" w:lineRule="auto"/>
              <w:jc w:val="left"/>
              <w:rPr>
                <w:rFonts w:asciiTheme="minorEastAsia" w:hAnsiTheme="minorEastAsia" w:cstheme="minorEastAsia"/>
                <w:b/>
                <w:bCs/>
                <w:sz w:val="24"/>
              </w:rPr>
            </w:pPr>
          </w:p>
        </w:tc>
      </w:tr>
      <w:tr w:rsidR="00C7441B" w14:paraId="1AA17AC2" w14:textId="77777777">
        <w:tc>
          <w:tcPr>
            <w:tcW w:w="1704" w:type="dxa"/>
          </w:tcPr>
          <w:p w14:paraId="4524E1DE" w14:textId="77777777" w:rsidR="00C7441B" w:rsidRDefault="003E1D6B">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平时成绩总分</w:t>
            </w:r>
          </w:p>
        </w:tc>
        <w:tc>
          <w:tcPr>
            <w:tcW w:w="1972" w:type="dxa"/>
            <w:gridSpan w:val="2"/>
          </w:tcPr>
          <w:p w14:paraId="32F9C8E8" w14:textId="77777777" w:rsidR="00C7441B" w:rsidRDefault="00C7441B">
            <w:pPr>
              <w:spacing w:line="480" w:lineRule="auto"/>
              <w:jc w:val="left"/>
              <w:rPr>
                <w:rFonts w:asciiTheme="minorEastAsia" w:hAnsiTheme="minorEastAsia" w:cstheme="minorEastAsia"/>
                <w:b/>
                <w:bCs/>
                <w:sz w:val="24"/>
              </w:rPr>
            </w:pPr>
          </w:p>
        </w:tc>
        <w:tc>
          <w:tcPr>
            <w:tcW w:w="2235" w:type="dxa"/>
            <w:gridSpan w:val="2"/>
          </w:tcPr>
          <w:p w14:paraId="339D3C28" w14:textId="77777777" w:rsidR="00C7441B" w:rsidRDefault="003E1D6B">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跟班教师签字</w:t>
            </w:r>
          </w:p>
        </w:tc>
        <w:tc>
          <w:tcPr>
            <w:tcW w:w="2611" w:type="dxa"/>
            <w:gridSpan w:val="2"/>
          </w:tcPr>
          <w:p w14:paraId="32199623" w14:textId="77777777" w:rsidR="00C7441B" w:rsidRDefault="00C7441B">
            <w:pPr>
              <w:spacing w:line="480" w:lineRule="auto"/>
              <w:jc w:val="left"/>
              <w:rPr>
                <w:rFonts w:asciiTheme="minorEastAsia" w:hAnsiTheme="minorEastAsia" w:cstheme="minorEastAsia"/>
                <w:b/>
                <w:bCs/>
                <w:sz w:val="24"/>
              </w:rPr>
            </w:pPr>
          </w:p>
        </w:tc>
      </w:tr>
    </w:tbl>
    <w:p w14:paraId="3FEF273D" w14:textId="77777777" w:rsidR="00C7441B" w:rsidRDefault="003E1D6B">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说明：</w:t>
      </w:r>
    </w:p>
    <w:p w14:paraId="54C122EE" w14:textId="77777777" w:rsidR="00C7441B" w:rsidRDefault="003E1D6B">
      <w:pPr>
        <w:numPr>
          <w:ilvl w:val="0"/>
          <w:numId w:val="1"/>
        </w:num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此表由考生填写个人信息后，随重修作业一起交任课老师评分并签字，办理完毕后由任课老师统一交外语系存档。</w:t>
      </w:r>
    </w:p>
    <w:p w14:paraId="1065E127" w14:textId="77777777" w:rsidR="00C7441B" w:rsidRDefault="003E1D6B">
      <w:pPr>
        <w:numPr>
          <w:ilvl w:val="0"/>
          <w:numId w:val="1"/>
        </w:num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其他材料依据校教务处考务科本学期重修考试申请的规定及流程办理。</w:t>
      </w:r>
    </w:p>
    <w:p w14:paraId="2F7B3CBB" w14:textId="77777777" w:rsidR="00C7441B" w:rsidRDefault="003E1D6B">
      <w:pPr>
        <w:numPr>
          <w:ilvl w:val="0"/>
          <w:numId w:val="1"/>
        </w:num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根据学校考试安排，准时到指定地点参加考试。</w:t>
      </w:r>
    </w:p>
    <w:p w14:paraId="25D5A82E" w14:textId="77777777" w:rsidR="00C7441B" w:rsidRDefault="003E1D6B">
      <w:pPr>
        <w:spacing w:line="480" w:lineRule="auto"/>
        <w:jc w:val="left"/>
        <w:rPr>
          <w:rFonts w:asciiTheme="minorEastAsia" w:hAnsiTheme="minorEastAsia" w:cstheme="minorEastAsia"/>
          <w:b/>
          <w:bCs/>
          <w:sz w:val="32"/>
          <w:szCs w:val="32"/>
        </w:rPr>
      </w:pPr>
      <w:r>
        <w:rPr>
          <w:rFonts w:asciiTheme="minorEastAsia" w:hAnsiTheme="minorEastAsia" w:cstheme="minorEastAsia" w:hint="eastAsia"/>
          <w:b/>
          <w:bCs/>
          <w:sz w:val="24"/>
        </w:rPr>
        <w:t>4.</w:t>
      </w:r>
      <w:r>
        <w:rPr>
          <w:rFonts w:asciiTheme="minorEastAsia" w:hAnsiTheme="minorEastAsia" w:cstheme="minorEastAsia"/>
          <w:b/>
          <w:bCs/>
          <w:sz w:val="24"/>
        </w:rPr>
        <w:t xml:space="preserve"> </w:t>
      </w:r>
      <w:r>
        <w:rPr>
          <w:rFonts w:asciiTheme="minorEastAsia" w:hAnsiTheme="minorEastAsia" w:cstheme="minorEastAsia" w:hint="eastAsia"/>
          <w:b/>
          <w:bCs/>
          <w:sz w:val="24"/>
        </w:rPr>
        <w:t>请重修学生登录人文医学学院外语系网站</w:t>
      </w:r>
      <w:hyperlink r:id="rId7" w:history="1">
        <w:r>
          <w:rPr>
            <w:rStyle w:val="a8"/>
            <w:rFonts w:asciiTheme="minorEastAsia" w:hAnsiTheme="minorEastAsia" w:cstheme="minorEastAsia"/>
            <w:b/>
            <w:bCs/>
            <w:sz w:val="24"/>
          </w:rPr>
          <w:t>http://rwyx.ahmu.edu.cn/wyx/</w:t>
        </w:r>
      </w:hyperlink>
      <w:r>
        <w:rPr>
          <w:rFonts w:asciiTheme="minorEastAsia" w:hAnsiTheme="minorEastAsia" w:cstheme="minorEastAsia" w:hint="eastAsia"/>
          <w:b/>
          <w:bCs/>
          <w:sz w:val="24"/>
        </w:rPr>
        <w:t>，或者询问跟班老师确认提交材料的具体时间和地点，逾期一律不予办理。</w:t>
      </w:r>
    </w:p>
    <w:p w14:paraId="10A1A2D0" w14:textId="26D3B46F" w:rsidR="00C7441B" w:rsidRDefault="003E1D6B">
      <w:pPr>
        <w:spacing w:line="480" w:lineRule="auto"/>
        <w:jc w:val="left"/>
        <w:rPr>
          <w:rFonts w:asciiTheme="minorEastAsia" w:hAnsiTheme="minorEastAsia" w:cstheme="minorEastAsia"/>
          <w:b/>
          <w:bCs/>
          <w:sz w:val="32"/>
          <w:szCs w:val="32"/>
        </w:rPr>
      </w:pPr>
      <w:r>
        <w:rPr>
          <w:rFonts w:asciiTheme="minorEastAsia" w:hAnsiTheme="minorEastAsia" w:cstheme="minorEastAsia" w:hint="eastAsia"/>
          <w:b/>
          <w:bCs/>
          <w:sz w:val="24"/>
        </w:rPr>
        <w:t>5.</w:t>
      </w:r>
      <w:r>
        <w:rPr>
          <w:rFonts w:asciiTheme="minorEastAsia" w:hAnsiTheme="minorEastAsia" w:cstheme="minorEastAsia"/>
          <w:b/>
          <w:bCs/>
          <w:sz w:val="24"/>
        </w:rPr>
        <w:t xml:space="preserve"> </w:t>
      </w:r>
      <w:r>
        <w:rPr>
          <w:rFonts w:asciiTheme="minorEastAsia" w:hAnsiTheme="minorEastAsia" w:cstheme="minorEastAsia" w:hint="eastAsia"/>
          <w:b/>
          <w:bCs/>
          <w:sz w:val="24"/>
        </w:rPr>
        <w:t>不提交“2021级大学英语（二）重修生登记表”和重修作业无平时成绩。</w:t>
      </w:r>
    </w:p>
    <w:sectPr w:rsidR="00C744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7CAB" w14:textId="77777777" w:rsidR="0019790F" w:rsidRDefault="0019790F" w:rsidP="00480385">
      <w:r>
        <w:separator/>
      </w:r>
    </w:p>
  </w:endnote>
  <w:endnote w:type="continuationSeparator" w:id="0">
    <w:p w14:paraId="4D1D87F8" w14:textId="77777777" w:rsidR="0019790F" w:rsidRDefault="0019790F" w:rsidP="0048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EFDC" w14:textId="77777777" w:rsidR="0019790F" w:rsidRDefault="0019790F" w:rsidP="00480385">
      <w:r>
        <w:separator/>
      </w:r>
    </w:p>
  </w:footnote>
  <w:footnote w:type="continuationSeparator" w:id="0">
    <w:p w14:paraId="10A47111" w14:textId="77777777" w:rsidR="0019790F" w:rsidRDefault="0019790F" w:rsidP="00480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75356"/>
    <w:multiLevelType w:val="singleLevel"/>
    <w:tmpl w:val="672877D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41B"/>
    <w:rsid w:val="0019790F"/>
    <w:rsid w:val="003E1D6B"/>
    <w:rsid w:val="00480385"/>
    <w:rsid w:val="005975CA"/>
    <w:rsid w:val="009F0FC0"/>
    <w:rsid w:val="00C74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F3CBC"/>
  <w15:docId w15:val="{35F685A1-4195-4040-9BB5-305020E2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Pr>
      <w:color w:val="0000FF" w:themeColor="hyperlink"/>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customStyle="1" w:styleId="1">
    <w:name w:val="未处理的提及1"/>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wyx.ahmu.edu.cn/wy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外语系</dc:creator>
  <cp:lastModifiedBy>Emily Sun</cp:lastModifiedBy>
  <cp:revision>26</cp:revision>
  <dcterms:created xsi:type="dcterms:W3CDTF">2021-09-28T13:59:00Z</dcterms:created>
  <dcterms:modified xsi:type="dcterms:W3CDTF">2022-03-29T09:45:00Z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A8CAD31B650F45989794E3AAAF120D66</vt:lpwstr>
  </property>
</Properties>
</file>